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B4" w:rsidRPr="00FD5457" w:rsidRDefault="00883BB4" w:rsidP="00FD5457">
      <w:pPr>
        <w:rPr>
          <w:sz w:val="32"/>
          <w:szCs w:val="32"/>
        </w:rPr>
      </w:pPr>
      <w:r>
        <w:rPr>
          <w:rFonts w:ascii="Arial Unicode MS" w:eastAsia="Arial Unicode MS" w:hAnsi="Arial Unicode MS" w:cs="Arial Unicode MS"/>
          <w:b/>
          <w:sz w:val="36"/>
          <w:szCs w:val="36"/>
        </w:rPr>
        <w:br/>
      </w:r>
      <w:r w:rsidRPr="00320582">
        <w:rPr>
          <w:sz w:val="32"/>
          <w:szCs w:val="32"/>
        </w:rPr>
        <w:t>Performance task</w:t>
      </w:r>
    </w:p>
    <w:p w:rsidR="00883BB4" w:rsidRPr="00CF47EC" w:rsidRDefault="00883BB4" w:rsidP="00CF47EC">
      <w:pPr>
        <w:pStyle w:val="Default"/>
        <w:rPr>
          <w:rFonts w:ascii="Arial Unicode MS" w:eastAsia="Arial Unicode MS" w:hAnsi="Arial Unicode MS" w:cs="Arial Unicode MS"/>
        </w:rPr>
      </w:pPr>
      <w:r w:rsidRPr="00FD5457">
        <w:rPr>
          <w:rFonts w:ascii="Arial Unicode MS" w:eastAsia="Arial Unicode MS" w:hAnsi="Arial Unicode MS" w:cs="Arial Unicode MS"/>
          <w:b/>
          <w:sz w:val="32"/>
          <w:szCs w:val="32"/>
        </w:rPr>
        <w:t>Goal:</w:t>
      </w:r>
      <w:r>
        <w:rPr>
          <w:rFonts w:ascii="Arial Unicode MS" w:eastAsia="Arial Unicode MS" w:hAnsi="Arial Unicode MS" w:cs="Arial Unicode MS"/>
          <w:b/>
          <w:sz w:val="36"/>
          <w:szCs w:val="36"/>
        </w:rPr>
        <w:t xml:space="preserve"> </w:t>
      </w:r>
      <w:r>
        <w:rPr>
          <w:rFonts w:ascii="Arial Unicode MS" w:eastAsia="Arial Unicode MS" w:hAnsi="Arial Unicode MS" w:cs="Arial Unicode MS"/>
          <w:b/>
          <w:sz w:val="36"/>
          <w:szCs w:val="36"/>
        </w:rPr>
        <w:br/>
      </w:r>
      <w:r w:rsidRPr="00CF47EC">
        <w:rPr>
          <w:rFonts w:ascii="Arial Unicode MS" w:eastAsia="Arial Unicode MS" w:hAnsi="Arial Unicode MS" w:cs="Arial Unicode MS"/>
        </w:rPr>
        <w:t xml:space="preserve">You must convince the Board of Directors of the </w:t>
      </w:r>
      <w:smartTag w:uri="urn:schemas-microsoft-com:office:smarttags" w:element="place">
        <w:smartTag w:uri="urn:schemas-microsoft-com:office:smarttags" w:element="City">
          <w:r w:rsidRPr="00CF47EC">
            <w:rPr>
              <w:rFonts w:ascii="Arial Unicode MS" w:eastAsia="Arial Unicode MS" w:hAnsi="Arial Unicode MS" w:cs="Arial Unicode MS"/>
            </w:rPr>
            <w:t>new city</w:t>
          </w:r>
        </w:smartTag>
      </w:smartTag>
      <w:r w:rsidRPr="00CF47EC">
        <w:rPr>
          <w:rFonts w:ascii="Arial Unicode MS" w:eastAsia="Arial Unicode MS" w:hAnsi="Arial Unicode MS" w:cs="Arial Unicode MS"/>
        </w:rPr>
        <w:t xml:space="preserve"> amusement park to buy your roller coaster design. </w:t>
      </w:r>
    </w:p>
    <w:p w:rsidR="00883BB4" w:rsidRDefault="00883BB4" w:rsidP="00CF47EC">
      <w:pPr>
        <w:pStyle w:val="Default"/>
        <w:rPr>
          <w:rFonts w:ascii="Arial Unicode MS" w:eastAsia="Arial Unicode MS" w:hAnsi="Arial Unicode MS" w:cs="Arial Unicode MS"/>
          <w:b/>
          <w:sz w:val="18"/>
          <w:szCs w:val="18"/>
        </w:rPr>
      </w:pPr>
      <w:r w:rsidRPr="00FD5457">
        <w:rPr>
          <w:rFonts w:ascii="Arial Unicode MS" w:eastAsia="Arial Unicode MS" w:hAnsi="Arial Unicode MS" w:cs="Arial Unicode MS"/>
          <w:b/>
          <w:sz w:val="32"/>
          <w:szCs w:val="32"/>
        </w:rPr>
        <w:t>Role</w:t>
      </w:r>
      <w:r>
        <w:rPr>
          <w:rFonts w:ascii="Arial Unicode MS" w:eastAsia="Arial Unicode MS" w:hAnsi="Arial Unicode MS" w:cs="Arial Unicode MS"/>
          <w:b/>
          <w:sz w:val="36"/>
          <w:szCs w:val="36"/>
        </w:rPr>
        <w:t xml:space="preserve">: </w:t>
      </w:r>
      <w:r>
        <w:rPr>
          <w:rFonts w:ascii="Arial Unicode MS" w:eastAsia="Arial Unicode MS" w:hAnsi="Arial Unicode MS" w:cs="Arial Unicode MS"/>
          <w:b/>
          <w:sz w:val="36"/>
          <w:szCs w:val="36"/>
        </w:rPr>
        <w:br/>
      </w:r>
      <w:r w:rsidRPr="00CF47EC">
        <w:rPr>
          <w:rFonts w:ascii="Arial Unicode MS" w:eastAsia="Arial Unicode MS" w:hAnsi="Arial Unicode MS" w:cs="Arial Unicode MS"/>
        </w:rPr>
        <w:t>You are part of a roller coaster design team</w:t>
      </w:r>
      <w:r w:rsidRPr="00CF47EC">
        <w:rPr>
          <w:rFonts w:ascii="Arial Unicode MS" w:eastAsia="Arial Unicode MS" w:hAnsi="Arial Unicode MS" w:cs="Arial Unicode MS"/>
          <w:sz w:val="18"/>
          <w:szCs w:val="18"/>
        </w:rPr>
        <w:t xml:space="preserve">. </w:t>
      </w:r>
      <w:r w:rsidRPr="00CF47EC">
        <w:rPr>
          <w:rFonts w:ascii="Arial Unicode MS" w:eastAsia="Arial Unicode MS" w:hAnsi="Arial Unicode MS" w:cs="Arial Unicode MS"/>
          <w:sz w:val="18"/>
          <w:szCs w:val="18"/>
        </w:rPr>
        <w:br/>
      </w:r>
      <w:r w:rsidRPr="00FD5457">
        <w:rPr>
          <w:rFonts w:ascii="Arial Unicode MS" w:eastAsia="Arial Unicode MS" w:hAnsi="Arial Unicode MS" w:cs="Arial Unicode MS"/>
          <w:b/>
          <w:sz w:val="32"/>
          <w:szCs w:val="32"/>
        </w:rPr>
        <w:t>Audience</w:t>
      </w:r>
      <w:r>
        <w:rPr>
          <w:rFonts w:ascii="Arial Unicode MS" w:eastAsia="Arial Unicode MS" w:hAnsi="Arial Unicode MS" w:cs="Arial Unicode MS"/>
          <w:b/>
          <w:sz w:val="18"/>
          <w:szCs w:val="18"/>
        </w:rPr>
        <w:t xml:space="preserve">: </w:t>
      </w:r>
    </w:p>
    <w:p w:rsidR="00883BB4" w:rsidRDefault="00883BB4" w:rsidP="00CF47EC">
      <w:pPr>
        <w:pStyle w:val="Default"/>
        <w:rPr>
          <w:rFonts w:ascii="Arial Unicode MS" w:eastAsia="Arial Unicode MS" w:hAnsi="Arial Unicode MS" w:cs="Arial Unicode MS"/>
        </w:rPr>
      </w:pPr>
      <w:r w:rsidRPr="00CF47EC">
        <w:rPr>
          <w:rFonts w:ascii="Arial Unicode MS" w:eastAsia="Arial Unicode MS" w:hAnsi="Arial Unicode MS" w:cs="Arial Unicode MS"/>
        </w:rPr>
        <w:t xml:space="preserve">The Board of Directors at </w:t>
      </w:r>
      <w:r w:rsidRPr="00CF47EC">
        <w:rPr>
          <w:rFonts w:ascii="Arial Unicode MS" w:eastAsia="Arial Unicode MS" w:hAnsi="Arial Unicode MS" w:cs="Arial Unicode MS" w:hint="eastAsia"/>
        </w:rPr>
        <w:t>―</w:t>
      </w:r>
      <w:r w:rsidRPr="00CF47EC">
        <w:rPr>
          <w:rFonts w:ascii="Arial Unicode MS" w:eastAsia="Arial Unicode MS" w:hAnsi="Arial Unicode MS" w:cs="Arial Unicode MS"/>
        </w:rPr>
        <w:t>Islands of Fun" amusement park</w:t>
      </w:r>
      <w:r w:rsidRPr="00CF47EC">
        <w:rPr>
          <w:rFonts w:ascii="Arial Unicode MS" w:eastAsia="Arial Unicode MS" w:hAnsi="Arial Unicode MS" w:cs="Arial Unicode MS"/>
        </w:rPr>
        <w:br/>
      </w:r>
      <w:r w:rsidRPr="00FD5457">
        <w:rPr>
          <w:rFonts w:ascii="Arial Unicode MS" w:eastAsia="Arial Unicode MS" w:hAnsi="Arial Unicode MS" w:cs="Arial Unicode MS"/>
          <w:b/>
          <w:sz w:val="32"/>
          <w:szCs w:val="32"/>
        </w:rPr>
        <w:t>Situation</w:t>
      </w:r>
      <w:r>
        <w:rPr>
          <w:rFonts w:ascii="Arial Unicode MS" w:eastAsia="Arial Unicode MS" w:hAnsi="Arial Unicode MS" w:cs="Arial Unicode MS"/>
          <w:sz w:val="18"/>
          <w:szCs w:val="18"/>
        </w:rPr>
        <w:t>:</w:t>
      </w:r>
      <w:r>
        <w:rPr>
          <w:rFonts w:ascii="Arial Unicode MS" w:eastAsia="Arial Unicode MS" w:hAnsi="Arial Unicode MS" w:cs="Arial Unicode MS"/>
        </w:rPr>
        <w:t xml:space="preserve"> </w:t>
      </w:r>
    </w:p>
    <w:p w:rsidR="00883BB4" w:rsidRPr="00CF47EC" w:rsidRDefault="00883BB4" w:rsidP="00CF47EC">
      <w:pPr>
        <w:pStyle w:val="Default"/>
        <w:rPr>
          <w:rFonts w:ascii="Arial Unicode MS" w:eastAsia="Arial Unicode MS" w:hAnsi="Arial Unicode MS" w:cs="Arial Unicode MS"/>
          <w:b/>
          <w:sz w:val="36"/>
          <w:szCs w:val="36"/>
        </w:rPr>
      </w:pPr>
      <w:r>
        <w:rPr>
          <w:rFonts w:ascii="Arial Unicode MS" w:eastAsia="Arial Unicode MS" w:hAnsi="Arial Unicode MS" w:cs="Arial Unicode MS"/>
        </w:rPr>
        <w:t>T</w:t>
      </w:r>
      <w:r w:rsidRPr="00CF47EC">
        <w:rPr>
          <w:rFonts w:ascii="Arial Unicode MS" w:eastAsia="Arial Unicode MS" w:hAnsi="Arial Unicode MS" w:cs="Arial Unicode MS"/>
        </w:rPr>
        <w:t xml:space="preserve">he </w:t>
      </w:r>
      <w:r w:rsidRPr="00CF47EC">
        <w:rPr>
          <w:rFonts w:ascii="Arial Unicode MS" w:eastAsia="Arial Unicode MS" w:hAnsi="Arial Unicode MS" w:cs="Arial Unicode MS" w:hint="eastAsia"/>
        </w:rPr>
        <w:t>―</w:t>
      </w:r>
      <w:r w:rsidRPr="00CF47EC">
        <w:rPr>
          <w:rFonts w:ascii="Arial Unicode MS" w:eastAsia="Arial Unicode MS" w:hAnsi="Arial Unicode MS" w:cs="Arial Unicode MS"/>
        </w:rPr>
        <w:t>Islands of Fun</w:t>
      </w:r>
      <w:r w:rsidRPr="00CF47EC">
        <w:rPr>
          <w:rFonts w:ascii="Arial Unicode MS" w:eastAsia="Arial Unicode MS" w:hAnsi="Arial Unicode MS" w:cs="Arial Unicode MS" w:hint="eastAsia"/>
        </w:rPr>
        <w:t>‖</w:t>
      </w:r>
      <w:r w:rsidRPr="00CF47EC">
        <w:rPr>
          <w:rFonts w:ascii="Arial Unicode MS" w:eastAsia="Arial Unicode MS" w:hAnsi="Arial Unicode MS" w:cs="Arial Unicode MS"/>
        </w:rPr>
        <w:t xml:space="preserve"> amusement park wants to add a new roller coaster ride. Your job is to work together as a team to design a roller coaster and present your coaster design to the Board of Directors at </w:t>
      </w:r>
      <w:r w:rsidRPr="00CF47EC">
        <w:rPr>
          <w:rFonts w:ascii="Arial Unicode MS" w:eastAsia="Arial Unicode MS" w:hAnsi="Arial Unicode MS" w:cs="Arial Unicode MS" w:hint="eastAsia"/>
        </w:rPr>
        <w:t>―</w:t>
      </w:r>
      <w:r w:rsidRPr="00CF47EC">
        <w:rPr>
          <w:rFonts w:ascii="Arial Unicode MS" w:eastAsia="Arial Unicode MS" w:hAnsi="Arial Unicode MS" w:cs="Arial Unicode MS"/>
        </w:rPr>
        <w:t xml:space="preserve">Islands of Fun". </w:t>
      </w:r>
      <w:r w:rsidRPr="00CF47EC">
        <w:rPr>
          <w:rFonts w:ascii="Arial Unicode MS" w:eastAsia="Arial Unicode MS" w:hAnsi="Arial Unicode MS" w:cs="Arial Unicode MS"/>
        </w:rPr>
        <w:br/>
      </w:r>
      <w:r w:rsidRPr="00FD5457">
        <w:rPr>
          <w:rFonts w:ascii="Arial Unicode MS" w:eastAsia="Arial Unicode MS" w:hAnsi="Arial Unicode MS" w:cs="Arial Unicode MS"/>
          <w:b/>
          <w:sz w:val="32"/>
          <w:szCs w:val="32"/>
        </w:rPr>
        <w:t>Products</w:t>
      </w:r>
      <w:r>
        <w:rPr>
          <w:rFonts w:ascii="Arial Unicode MS" w:eastAsia="Arial Unicode MS" w:hAnsi="Arial Unicode MS" w:cs="Arial Unicode MS"/>
          <w:b/>
          <w:sz w:val="36"/>
          <w:szCs w:val="36"/>
        </w:rPr>
        <w:t>:</w:t>
      </w:r>
    </w:p>
    <w:p w:rsidR="00883BB4" w:rsidRPr="00CF47EC" w:rsidRDefault="00883BB4" w:rsidP="00CF47EC">
      <w:pPr>
        <w:pStyle w:val="Default"/>
        <w:rPr>
          <w:rFonts w:ascii="Arial Unicode MS" w:eastAsia="Arial Unicode MS" w:hAnsi="Arial Unicode MS" w:cs="Arial Unicode MS"/>
        </w:rPr>
      </w:pPr>
      <w:r w:rsidRPr="00CF47EC">
        <w:rPr>
          <w:rFonts w:ascii="Arial Unicode MS" w:eastAsia="Arial Unicode MS" w:hAnsi="Arial Unicode MS" w:cs="Arial Unicode MS"/>
        </w:rPr>
        <w:t xml:space="preserve">Materials needed: (6 feet of 7/8-inch (inner diameter) foam pipe insulation [cut in half lengthwise], standard-size marble, masking tape [not duct tape], stop watch, flexible metric tape measure, balance) to </w:t>
      </w:r>
      <w:r w:rsidRPr="00CF47EC">
        <w:rPr>
          <w:rFonts w:ascii="Arial Unicode MS" w:eastAsia="Arial Unicode MS" w:hAnsi="Arial Unicode MS" w:cs="Arial Unicode MS"/>
          <w:b/>
          <w:bCs/>
        </w:rPr>
        <w:t xml:space="preserve">construct a roller coaster </w:t>
      </w:r>
      <w:r w:rsidRPr="00CF47EC">
        <w:rPr>
          <w:rFonts w:ascii="Arial Unicode MS" w:eastAsia="Arial Unicode MS" w:hAnsi="Arial Unicode MS" w:cs="Arial Unicode MS"/>
        </w:rPr>
        <w:t xml:space="preserve">with at least two “hills”. Conduct trials to be sure that the marble performs as planned. Once the roller coaster is performing acceptably, calculate the speed of the marble from start to finish for three trials. Find the </w:t>
      </w:r>
      <w:r w:rsidRPr="00CF47EC">
        <w:rPr>
          <w:rFonts w:ascii="Arial Unicode MS" w:eastAsia="Arial Unicode MS" w:hAnsi="Arial Unicode MS" w:cs="Arial Unicode MS"/>
          <w:b/>
          <w:bCs/>
        </w:rPr>
        <w:t xml:space="preserve">average speed </w:t>
      </w:r>
      <w:r w:rsidRPr="00CF47EC">
        <w:rPr>
          <w:rFonts w:ascii="Arial Unicode MS" w:eastAsia="Arial Unicode MS" w:hAnsi="Arial Unicode MS" w:cs="Arial Unicode MS"/>
        </w:rPr>
        <w:t xml:space="preserve">of the marble for the three trials. Create a </w:t>
      </w:r>
      <w:r w:rsidRPr="00CF47EC">
        <w:rPr>
          <w:rFonts w:ascii="Arial Unicode MS" w:eastAsia="Arial Unicode MS" w:hAnsi="Arial Unicode MS" w:cs="Arial Unicode MS"/>
          <w:b/>
          <w:bCs/>
        </w:rPr>
        <w:t xml:space="preserve">diagram </w:t>
      </w:r>
      <w:r w:rsidRPr="00CF47EC">
        <w:rPr>
          <w:rFonts w:ascii="Arial Unicode MS" w:eastAsia="Arial Unicode MS" w:hAnsi="Arial Unicode MS" w:cs="Arial Unicode MS"/>
        </w:rPr>
        <w:t xml:space="preserve">of the roller coaster with labels and short explanations to show which parts demonstrate the following terms: speed or friction, gravity, potential energy, kinetic energy, The diagram should include a data table for time and distance and the calculations for speed. Possible alternative methods of design could include the use of their own materials that could include decoration. </w:t>
      </w:r>
    </w:p>
    <w:p w:rsidR="00883BB4" w:rsidRPr="00CF47EC" w:rsidRDefault="00883BB4" w:rsidP="00CF47EC">
      <w:pPr>
        <w:pStyle w:val="Default"/>
        <w:rPr>
          <w:rFonts w:ascii="Arial Unicode MS" w:eastAsia="Arial Unicode MS" w:hAnsi="Arial Unicode MS" w:cs="Arial Unicode MS"/>
        </w:rPr>
      </w:pPr>
    </w:p>
    <w:p w:rsidR="00883BB4" w:rsidRPr="00CF47EC" w:rsidRDefault="00883BB4" w:rsidP="00CF47EC">
      <w:pPr>
        <w:pStyle w:val="Default"/>
        <w:spacing w:line="360" w:lineRule="auto"/>
        <w:rPr>
          <w:rFonts w:ascii="Calibri" w:hAnsi="Calibri" w:cs="Calibri"/>
        </w:rPr>
      </w:pPr>
    </w:p>
    <w:tbl>
      <w:tblPr>
        <w:tblpPr w:leftFromText="180" w:rightFromText="180" w:vertAnchor="text" w:horzAnchor="margin" w:tblpY="1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88"/>
        <w:gridCol w:w="1906"/>
        <w:gridCol w:w="1827"/>
        <w:gridCol w:w="1827"/>
        <w:gridCol w:w="1828"/>
      </w:tblGrid>
      <w:tr w:rsidR="00883BB4" w:rsidRPr="00816D49" w:rsidTr="00816D49">
        <w:trPr>
          <w:trHeight w:val="620"/>
        </w:trPr>
        <w:tc>
          <w:tcPr>
            <w:tcW w:w="2188" w:type="dxa"/>
          </w:tcPr>
          <w:p w:rsidR="00883BB4" w:rsidRPr="00816D49" w:rsidRDefault="00883BB4" w:rsidP="00816D49">
            <w:pPr>
              <w:spacing w:after="0" w:line="240" w:lineRule="auto"/>
              <w:rPr>
                <w:rFonts w:ascii="Times New Roman" w:hAnsi="Times New Roman"/>
                <w:sz w:val="24"/>
                <w:szCs w:val="24"/>
              </w:rPr>
            </w:pPr>
          </w:p>
          <w:p w:rsidR="00883BB4" w:rsidRPr="00816D49" w:rsidRDefault="00883BB4" w:rsidP="00816D49">
            <w:pPr>
              <w:spacing w:after="0" w:line="240" w:lineRule="auto"/>
              <w:rPr>
                <w:rFonts w:ascii="Times New Roman" w:hAnsi="Times New Roman"/>
                <w:sz w:val="24"/>
                <w:szCs w:val="24"/>
              </w:rPr>
            </w:pPr>
          </w:p>
        </w:tc>
        <w:tc>
          <w:tcPr>
            <w:tcW w:w="1906"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4</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3</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2</w:t>
            </w:r>
          </w:p>
        </w:tc>
        <w:tc>
          <w:tcPr>
            <w:tcW w:w="1828"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1</w:t>
            </w:r>
          </w:p>
        </w:tc>
      </w:tr>
      <w:tr w:rsidR="00883BB4" w:rsidRPr="00816D49" w:rsidTr="00816D49">
        <w:trPr>
          <w:trHeight w:val="2879"/>
        </w:trPr>
        <w:tc>
          <w:tcPr>
            <w:tcW w:w="2188" w:type="dxa"/>
          </w:tcPr>
          <w:p w:rsidR="00883BB4" w:rsidRPr="00816D49" w:rsidRDefault="00883BB4" w:rsidP="00816D49">
            <w:pPr>
              <w:spacing w:after="0" w:line="240" w:lineRule="auto"/>
              <w:rPr>
                <w:rFonts w:ascii="Times New Roman" w:hAnsi="Times New Roman"/>
                <w:sz w:val="36"/>
                <w:szCs w:val="36"/>
              </w:rPr>
            </w:pPr>
            <w:r w:rsidRPr="00816D49">
              <w:rPr>
                <w:rFonts w:ascii="Times New Roman" w:hAnsi="Times New Roman"/>
                <w:sz w:val="36"/>
                <w:szCs w:val="36"/>
              </w:rPr>
              <w:br/>
            </w:r>
          </w:p>
          <w:p w:rsidR="00883BB4" w:rsidRPr="00816D49" w:rsidRDefault="00883BB4" w:rsidP="00816D49">
            <w:pPr>
              <w:spacing w:after="0" w:line="240" w:lineRule="auto"/>
              <w:rPr>
                <w:rFonts w:ascii="Times New Roman" w:hAnsi="Times New Roman"/>
                <w:sz w:val="36"/>
                <w:szCs w:val="36"/>
              </w:rPr>
            </w:pPr>
            <w:r w:rsidRPr="00816D49">
              <w:rPr>
                <w:rFonts w:ascii="Times New Roman" w:hAnsi="Times New Roman"/>
                <w:sz w:val="36"/>
                <w:szCs w:val="36"/>
              </w:rPr>
              <w:t>Roller coaster</w:t>
            </w:r>
          </w:p>
        </w:tc>
        <w:tc>
          <w:tcPr>
            <w:tcW w:w="1906" w:type="dxa"/>
          </w:tcPr>
          <w:p w:rsidR="00883BB4" w:rsidRPr="00816D49" w:rsidRDefault="00883BB4" w:rsidP="00816D49">
            <w:pPr>
              <w:pStyle w:val="Default"/>
              <w:rPr>
                <w:rFonts w:ascii="Times New Roman" w:hAnsi="Times New Roman" w:cs="Times New Roman"/>
              </w:rPr>
            </w:pPr>
            <w:r w:rsidRPr="00816D49">
              <w:rPr>
                <w:rFonts w:ascii="Times New Roman" w:hAnsi="Times New Roman" w:cs="Times New Roman"/>
              </w:rPr>
              <w:t>Roller coaster use</w:t>
            </w:r>
            <w:r>
              <w:rPr>
                <w:rFonts w:ascii="Times New Roman" w:hAnsi="Times New Roman" w:cs="Times New Roman"/>
              </w:rPr>
              <w:t>s</w:t>
            </w:r>
            <w:r w:rsidRPr="00816D49">
              <w:rPr>
                <w:rFonts w:ascii="Times New Roman" w:hAnsi="Times New Roman" w:cs="Times New Roman"/>
              </w:rPr>
              <w:t xml:space="preserve"> </w:t>
            </w:r>
            <w:r>
              <w:rPr>
                <w:rFonts w:ascii="Times New Roman" w:hAnsi="Times New Roman" w:cs="Times New Roman"/>
              </w:rPr>
              <w:t>only approved materials and has</w:t>
            </w:r>
            <w:r w:rsidRPr="00816D49">
              <w:rPr>
                <w:rFonts w:ascii="Times New Roman" w:hAnsi="Times New Roman" w:cs="Times New Roman"/>
              </w:rPr>
              <w:t xml:space="preserve"> three consecutive successful trials in which the marble stays on the track. </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Roller coaster use</w:t>
            </w:r>
            <w:r>
              <w:rPr>
                <w:rFonts w:ascii="Times New Roman" w:hAnsi="Times New Roman"/>
                <w:sz w:val="24"/>
                <w:szCs w:val="24"/>
              </w:rPr>
              <w:t>s only approved materials but has</w:t>
            </w:r>
            <w:r w:rsidRPr="00816D49">
              <w:rPr>
                <w:rFonts w:ascii="Times New Roman" w:hAnsi="Times New Roman"/>
                <w:sz w:val="24"/>
                <w:szCs w:val="24"/>
              </w:rPr>
              <w:t xml:space="preserve"> </w:t>
            </w:r>
            <w:r>
              <w:rPr>
                <w:rFonts w:ascii="Times New Roman" w:hAnsi="Times New Roman"/>
                <w:sz w:val="24"/>
                <w:szCs w:val="24"/>
              </w:rPr>
              <w:t xml:space="preserve">only </w:t>
            </w:r>
            <w:r w:rsidRPr="00816D49">
              <w:rPr>
                <w:rFonts w:ascii="Times New Roman" w:hAnsi="Times New Roman"/>
                <w:sz w:val="24"/>
                <w:szCs w:val="24"/>
              </w:rPr>
              <w:t>two consecutive successful trials in which the marble stays on the track.</w:t>
            </w:r>
          </w:p>
        </w:tc>
        <w:tc>
          <w:tcPr>
            <w:tcW w:w="1827" w:type="dxa"/>
          </w:tcPr>
          <w:p w:rsidR="00883BB4" w:rsidRPr="00816D49" w:rsidRDefault="00883BB4" w:rsidP="00816D49">
            <w:pPr>
              <w:spacing w:after="0" w:line="240" w:lineRule="auto"/>
              <w:rPr>
                <w:rFonts w:ascii="Times New Roman" w:hAnsi="Times New Roman"/>
                <w:sz w:val="24"/>
                <w:szCs w:val="24"/>
              </w:rPr>
            </w:pPr>
            <w:r>
              <w:rPr>
                <w:rFonts w:ascii="Times New Roman" w:hAnsi="Times New Roman"/>
                <w:sz w:val="24"/>
                <w:szCs w:val="24"/>
              </w:rPr>
              <w:t>Roller coaster</w:t>
            </w:r>
            <w:r w:rsidRPr="00816D49">
              <w:rPr>
                <w:rFonts w:ascii="Times New Roman" w:hAnsi="Times New Roman"/>
                <w:sz w:val="24"/>
                <w:szCs w:val="24"/>
              </w:rPr>
              <w:t xml:space="preserve"> use</w:t>
            </w:r>
            <w:r>
              <w:rPr>
                <w:rFonts w:ascii="Times New Roman" w:hAnsi="Times New Roman"/>
                <w:sz w:val="24"/>
                <w:szCs w:val="24"/>
              </w:rPr>
              <w:t xml:space="preserve">s only approved materials but </w:t>
            </w:r>
            <w:r w:rsidRPr="00816D49">
              <w:rPr>
                <w:rFonts w:ascii="Times New Roman" w:hAnsi="Times New Roman"/>
                <w:sz w:val="24"/>
                <w:szCs w:val="24"/>
              </w:rPr>
              <w:t xml:space="preserve">has </w:t>
            </w:r>
            <w:r>
              <w:rPr>
                <w:rFonts w:ascii="Times New Roman" w:hAnsi="Times New Roman"/>
                <w:sz w:val="24"/>
                <w:szCs w:val="24"/>
              </w:rPr>
              <w:t xml:space="preserve">less than two </w:t>
            </w:r>
            <w:r w:rsidRPr="00816D49">
              <w:rPr>
                <w:rFonts w:ascii="Times New Roman" w:hAnsi="Times New Roman"/>
                <w:sz w:val="24"/>
                <w:szCs w:val="24"/>
              </w:rPr>
              <w:t>consecutive successful trials in which the marble stays on the track.</w:t>
            </w:r>
          </w:p>
        </w:tc>
        <w:tc>
          <w:tcPr>
            <w:tcW w:w="1828"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Roller coaster does not use specified materials</w:t>
            </w:r>
            <w:r>
              <w:rPr>
                <w:rFonts w:ascii="Times New Roman" w:hAnsi="Times New Roman"/>
                <w:sz w:val="24"/>
                <w:szCs w:val="24"/>
              </w:rPr>
              <w:t>.</w:t>
            </w:r>
          </w:p>
        </w:tc>
      </w:tr>
      <w:tr w:rsidR="00883BB4" w:rsidRPr="00816D49" w:rsidTr="00816D49">
        <w:trPr>
          <w:trHeight w:val="4562"/>
        </w:trPr>
        <w:tc>
          <w:tcPr>
            <w:tcW w:w="2188" w:type="dxa"/>
          </w:tcPr>
          <w:p w:rsidR="00883BB4" w:rsidRPr="00816D49" w:rsidRDefault="00883BB4" w:rsidP="00816D49">
            <w:pPr>
              <w:spacing w:after="0" w:line="240" w:lineRule="auto"/>
              <w:rPr>
                <w:rFonts w:ascii="Times New Roman" w:hAnsi="Times New Roman"/>
                <w:sz w:val="36"/>
                <w:szCs w:val="36"/>
              </w:rPr>
            </w:pPr>
            <w:r w:rsidRPr="00816D49">
              <w:rPr>
                <w:rFonts w:ascii="Times New Roman" w:hAnsi="Times New Roman"/>
                <w:sz w:val="36"/>
                <w:szCs w:val="36"/>
              </w:rPr>
              <w:br/>
            </w:r>
          </w:p>
          <w:p w:rsidR="00883BB4" w:rsidRPr="00816D49" w:rsidRDefault="00883BB4" w:rsidP="00816D49">
            <w:pPr>
              <w:spacing w:after="0" w:line="240" w:lineRule="auto"/>
              <w:rPr>
                <w:rFonts w:ascii="Times New Roman" w:hAnsi="Times New Roman"/>
                <w:sz w:val="36"/>
                <w:szCs w:val="36"/>
              </w:rPr>
            </w:pPr>
            <w:r w:rsidRPr="00816D49">
              <w:rPr>
                <w:rFonts w:ascii="Times New Roman" w:hAnsi="Times New Roman"/>
                <w:sz w:val="36"/>
                <w:szCs w:val="36"/>
              </w:rPr>
              <w:t>Diagram</w:t>
            </w:r>
          </w:p>
        </w:tc>
        <w:tc>
          <w:tcPr>
            <w:tcW w:w="1906" w:type="dxa"/>
          </w:tcPr>
          <w:p w:rsidR="00883BB4" w:rsidRPr="00816D49" w:rsidRDefault="00883BB4" w:rsidP="00816D49">
            <w:pPr>
              <w:pStyle w:val="Default"/>
              <w:rPr>
                <w:rFonts w:ascii="Times New Roman" w:hAnsi="Times New Roman" w:cs="Times New Roman"/>
              </w:rPr>
            </w:pPr>
            <w:r w:rsidRPr="00816D49">
              <w:rPr>
                <w:rFonts w:ascii="Times New Roman" w:hAnsi="Times New Roman" w:cs="Times New Roman"/>
              </w:rPr>
              <w:t xml:space="preserve">Diagram includes terms provided, correctly placed, with a short explanation for each, a data table with time and distance from three trials, the calculation of average speed, and the calculation of work done by the marble. </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Diagram includes data table with time and distance from three trials, the calculation of average speed, and the calculati</w:t>
            </w:r>
            <w:r>
              <w:rPr>
                <w:rFonts w:ascii="Times New Roman" w:hAnsi="Times New Roman"/>
                <w:sz w:val="24"/>
                <w:szCs w:val="24"/>
              </w:rPr>
              <w:t>on of work done by the marble but lacks in the proper placement or explanation of terms provided.</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t>Diagram includes data table with time and distance from three trials, the calculation of average speed, and the calculation of work done by the marble but lacks provided terminology</w:t>
            </w:r>
          </w:p>
        </w:tc>
        <w:tc>
          <w:tcPr>
            <w:tcW w:w="1828" w:type="dxa"/>
          </w:tcPr>
          <w:p w:rsidR="00883BB4" w:rsidRPr="00816D49" w:rsidRDefault="00883BB4" w:rsidP="00B531C3">
            <w:pPr>
              <w:spacing w:after="0" w:line="240" w:lineRule="auto"/>
              <w:rPr>
                <w:rFonts w:ascii="Times New Roman" w:hAnsi="Times New Roman"/>
                <w:sz w:val="24"/>
                <w:szCs w:val="24"/>
              </w:rPr>
            </w:pPr>
            <w:r w:rsidRPr="00816D49">
              <w:rPr>
                <w:rFonts w:ascii="Times New Roman" w:hAnsi="Times New Roman"/>
                <w:sz w:val="24"/>
                <w:szCs w:val="24"/>
              </w:rPr>
              <w:t xml:space="preserve">Diagram </w:t>
            </w:r>
            <w:proofErr w:type="gramStart"/>
            <w:r w:rsidRPr="00816D49">
              <w:rPr>
                <w:rFonts w:ascii="Times New Roman" w:hAnsi="Times New Roman"/>
                <w:sz w:val="24"/>
                <w:szCs w:val="24"/>
              </w:rPr>
              <w:t>lacks  a</w:t>
            </w:r>
            <w:proofErr w:type="gramEnd"/>
            <w:r w:rsidRPr="00816D49">
              <w:rPr>
                <w:rFonts w:ascii="Times New Roman" w:hAnsi="Times New Roman"/>
                <w:sz w:val="24"/>
                <w:szCs w:val="24"/>
              </w:rPr>
              <w:t xml:space="preserve"> data table with time and distance from three trials, the calculation of average speed, and the calculation of work done by the marble.</w:t>
            </w:r>
          </w:p>
        </w:tc>
      </w:tr>
      <w:tr w:rsidR="00883BB4" w:rsidRPr="00816D49" w:rsidTr="00816D49">
        <w:trPr>
          <w:trHeight w:val="1700"/>
        </w:trPr>
        <w:tc>
          <w:tcPr>
            <w:tcW w:w="2188" w:type="dxa"/>
          </w:tcPr>
          <w:p w:rsidR="00883BB4" w:rsidRPr="00816D49" w:rsidRDefault="00883BB4" w:rsidP="00816D49">
            <w:pPr>
              <w:spacing w:after="0" w:line="240" w:lineRule="auto"/>
              <w:rPr>
                <w:rFonts w:ascii="Times New Roman" w:hAnsi="Times New Roman"/>
                <w:sz w:val="36"/>
                <w:szCs w:val="36"/>
              </w:rPr>
            </w:pPr>
          </w:p>
          <w:p w:rsidR="00883BB4" w:rsidRPr="00816D49" w:rsidRDefault="00883BB4" w:rsidP="00816D49">
            <w:pPr>
              <w:spacing w:after="0" w:line="240" w:lineRule="auto"/>
              <w:rPr>
                <w:rFonts w:ascii="Times New Roman" w:hAnsi="Times New Roman"/>
                <w:sz w:val="36"/>
                <w:szCs w:val="36"/>
              </w:rPr>
            </w:pPr>
            <w:r w:rsidRPr="00816D49">
              <w:rPr>
                <w:rFonts w:ascii="Times New Roman" w:hAnsi="Times New Roman"/>
                <w:sz w:val="36"/>
                <w:szCs w:val="36"/>
              </w:rPr>
              <w:t>Presentation</w:t>
            </w:r>
          </w:p>
          <w:p w:rsidR="00883BB4" w:rsidRPr="00816D49" w:rsidRDefault="00883BB4" w:rsidP="00816D49">
            <w:pPr>
              <w:spacing w:after="0" w:line="240" w:lineRule="auto"/>
              <w:rPr>
                <w:rFonts w:ascii="Times New Roman" w:hAnsi="Times New Roman"/>
                <w:sz w:val="36"/>
                <w:szCs w:val="36"/>
              </w:rPr>
            </w:pPr>
          </w:p>
        </w:tc>
        <w:tc>
          <w:tcPr>
            <w:tcW w:w="1906" w:type="dxa"/>
          </w:tcPr>
          <w:p w:rsidR="00883BB4" w:rsidRPr="00816D49" w:rsidRDefault="00883BB4" w:rsidP="00816D49">
            <w:pPr>
              <w:pStyle w:val="Default"/>
              <w:rPr>
                <w:rFonts w:ascii="Times New Roman" w:hAnsi="Times New Roman" w:cs="Times New Roman"/>
              </w:rPr>
            </w:pPr>
            <w:r w:rsidRPr="00816D49">
              <w:rPr>
                <w:rFonts w:ascii="Times New Roman" w:hAnsi="Times New Roman" w:cs="Times New Roman"/>
              </w:rPr>
              <w:t>Presentation includes a demonstration of the working roller coaster, th</w:t>
            </w:r>
            <w:r w:rsidR="00B531C3">
              <w:rPr>
                <w:rFonts w:ascii="Times New Roman" w:hAnsi="Times New Roman" w:cs="Times New Roman"/>
              </w:rPr>
              <w:t xml:space="preserve">e name of the roller coaster, </w:t>
            </w:r>
            <w:r w:rsidRPr="00816D49">
              <w:rPr>
                <w:rFonts w:ascii="Times New Roman" w:hAnsi="Times New Roman" w:cs="Times New Roman"/>
              </w:rPr>
              <w:t xml:space="preserve">justification of the design used in each part of the coaster, identification and explanation of the chosen terms, the average speed of the </w:t>
            </w:r>
            <w:r w:rsidRPr="00816D49">
              <w:rPr>
                <w:rFonts w:ascii="Times New Roman" w:hAnsi="Times New Roman" w:cs="Times New Roman"/>
              </w:rPr>
              <w:lastRenderedPageBreak/>
              <w:t xml:space="preserve">marble for the three trials, and the work done by the marble </w:t>
            </w:r>
          </w:p>
        </w:tc>
        <w:tc>
          <w:tcPr>
            <w:tcW w:w="1827" w:type="dxa"/>
          </w:tcPr>
          <w:p w:rsidR="00883BB4" w:rsidRPr="00816D49" w:rsidRDefault="00883BB4" w:rsidP="00816D49">
            <w:pPr>
              <w:pStyle w:val="Default"/>
              <w:rPr>
                <w:rFonts w:ascii="Times New Roman" w:hAnsi="Times New Roman" w:cs="Times New Roman"/>
              </w:rPr>
            </w:pPr>
            <w:r w:rsidRPr="00816D49">
              <w:rPr>
                <w:rFonts w:ascii="Times New Roman" w:hAnsi="Times New Roman" w:cs="Times New Roman"/>
              </w:rPr>
              <w:lastRenderedPageBreak/>
              <w:t>Presentation includes a demonstration o</w:t>
            </w:r>
            <w:r w:rsidR="00B531C3">
              <w:rPr>
                <w:rFonts w:ascii="Times New Roman" w:hAnsi="Times New Roman" w:cs="Times New Roman"/>
              </w:rPr>
              <w:t xml:space="preserve">f the working roller coaster, </w:t>
            </w:r>
            <w:r w:rsidRPr="00816D49">
              <w:rPr>
                <w:rFonts w:ascii="Times New Roman" w:hAnsi="Times New Roman" w:cs="Times New Roman"/>
              </w:rPr>
              <w:t>justification of the design used in each part of the coaster, identification and expl</w:t>
            </w:r>
            <w:r w:rsidR="00B531C3">
              <w:rPr>
                <w:rFonts w:ascii="Times New Roman" w:hAnsi="Times New Roman" w:cs="Times New Roman"/>
              </w:rPr>
              <w:t>anation of the chosen terms but</w:t>
            </w:r>
            <w:r w:rsidRPr="00816D49">
              <w:rPr>
                <w:rFonts w:ascii="Times New Roman" w:hAnsi="Times New Roman" w:cs="Times New Roman"/>
              </w:rPr>
              <w:t xml:space="preserve"> lacks in one of the following criteria’s: the </w:t>
            </w:r>
            <w:r w:rsidRPr="00816D49">
              <w:rPr>
                <w:rFonts w:ascii="Times New Roman" w:hAnsi="Times New Roman" w:cs="Times New Roman"/>
              </w:rPr>
              <w:lastRenderedPageBreak/>
              <w:t>average speed of the marble for the three trials, the work done by the marble</w:t>
            </w:r>
            <w:r w:rsidR="00B531C3">
              <w:rPr>
                <w:rFonts w:ascii="Times New Roman" w:hAnsi="Times New Roman" w:cs="Times New Roman"/>
              </w:rPr>
              <w:t>,</w:t>
            </w:r>
            <w:r w:rsidRPr="00816D49">
              <w:rPr>
                <w:rFonts w:ascii="Times New Roman" w:hAnsi="Times New Roman" w:cs="Times New Roman"/>
              </w:rPr>
              <w:t xml:space="preserve"> or name of the roller coaster</w:t>
            </w:r>
          </w:p>
        </w:tc>
        <w:tc>
          <w:tcPr>
            <w:tcW w:w="1827"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rPr>
              <w:lastRenderedPageBreak/>
              <w:t xml:space="preserve">Presentation includes a demonstration of the working roller coaster, a justification of the design used in each part of the coaster, but  lacks in </w:t>
            </w:r>
            <w:r w:rsidR="00B531C3">
              <w:rPr>
                <w:rFonts w:ascii="Times New Roman" w:hAnsi="Times New Roman"/>
              </w:rPr>
              <w:t xml:space="preserve">more than </w:t>
            </w:r>
            <w:r w:rsidRPr="00816D49">
              <w:rPr>
                <w:rFonts w:ascii="Times New Roman" w:hAnsi="Times New Roman"/>
              </w:rPr>
              <w:t xml:space="preserve">one of the following criteria’s: identification and explanation of the chosen terms, the average speed of the marble for the three trials, the </w:t>
            </w:r>
            <w:r w:rsidRPr="00816D49">
              <w:rPr>
                <w:rFonts w:ascii="Times New Roman" w:hAnsi="Times New Roman"/>
              </w:rPr>
              <w:lastRenderedPageBreak/>
              <w:t>work done by the marble or name of the roller coaster</w:t>
            </w:r>
          </w:p>
        </w:tc>
        <w:tc>
          <w:tcPr>
            <w:tcW w:w="1828" w:type="dxa"/>
          </w:tcPr>
          <w:p w:rsidR="00883BB4" w:rsidRPr="00816D49" w:rsidRDefault="00883BB4" w:rsidP="00816D49">
            <w:pPr>
              <w:spacing w:after="0" w:line="240" w:lineRule="auto"/>
              <w:rPr>
                <w:rFonts w:ascii="Times New Roman" w:hAnsi="Times New Roman"/>
                <w:sz w:val="24"/>
                <w:szCs w:val="24"/>
              </w:rPr>
            </w:pPr>
            <w:r w:rsidRPr="00816D49">
              <w:rPr>
                <w:rFonts w:ascii="Times New Roman" w:hAnsi="Times New Roman"/>
                <w:sz w:val="24"/>
                <w:szCs w:val="24"/>
              </w:rPr>
              <w:lastRenderedPageBreak/>
              <w:t>Presentation includes a demonstration of the working roller coaster</w:t>
            </w:r>
          </w:p>
        </w:tc>
      </w:tr>
    </w:tbl>
    <w:p w:rsidR="00883BB4" w:rsidRPr="00320582" w:rsidRDefault="00883BB4" w:rsidP="00CF47EC">
      <w:pPr>
        <w:pStyle w:val="Default"/>
        <w:spacing w:line="360" w:lineRule="auto"/>
        <w:rPr>
          <w:b/>
          <w:sz w:val="36"/>
          <w:szCs w:val="36"/>
        </w:rPr>
      </w:pPr>
    </w:p>
    <w:p w:rsidR="00883BB4" w:rsidRPr="0026455F" w:rsidRDefault="00883BB4">
      <w:pPr>
        <w:rPr>
          <w:rFonts w:ascii="Arial" w:hAnsi="Arial" w:cs="Arial"/>
          <w:sz w:val="36"/>
          <w:szCs w:val="36"/>
        </w:rPr>
      </w:pPr>
    </w:p>
    <w:sectPr w:rsidR="00883BB4" w:rsidRPr="0026455F" w:rsidSect="007B22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8BF"/>
    <w:rsid w:val="0026455F"/>
    <w:rsid w:val="002D4F6A"/>
    <w:rsid w:val="00320582"/>
    <w:rsid w:val="003B6FCC"/>
    <w:rsid w:val="00722AAC"/>
    <w:rsid w:val="0074388D"/>
    <w:rsid w:val="007B228D"/>
    <w:rsid w:val="00816D49"/>
    <w:rsid w:val="008748BF"/>
    <w:rsid w:val="00883BB4"/>
    <w:rsid w:val="00A96FEF"/>
    <w:rsid w:val="00B11211"/>
    <w:rsid w:val="00B531C3"/>
    <w:rsid w:val="00CF47EC"/>
    <w:rsid w:val="00D539AF"/>
    <w:rsid w:val="00E3379D"/>
    <w:rsid w:val="00FD54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B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48B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8748B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614</Words>
  <Characters>3139</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Richardson</dc:creator>
  <cp:keywords/>
  <dc:description/>
  <cp:lastModifiedBy>J. Richardson</cp:lastModifiedBy>
  <cp:revision>3</cp:revision>
  <dcterms:created xsi:type="dcterms:W3CDTF">2010-04-14T23:32:00Z</dcterms:created>
  <dcterms:modified xsi:type="dcterms:W3CDTF">2010-04-16T01:11:00Z</dcterms:modified>
</cp:coreProperties>
</file>